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94" w:rsidRDefault="00F36E94" w:rsidP="00F36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5</w:t>
      </w:r>
    </w:p>
    <w:p w:rsidR="00F36E94" w:rsidRDefault="00F36E94" w:rsidP="00F36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Территориальной программе</w:t>
      </w:r>
    </w:p>
    <w:p w:rsidR="00F36E94" w:rsidRDefault="00F36E94" w:rsidP="00F36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гарантий</w:t>
      </w:r>
    </w:p>
    <w:p w:rsidR="00F36E94" w:rsidRDefault="00F36E94" w:rsidP="00F36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бесплатного оказания гражданам</w:t>
      </w:r>
    </w:p>
    <w:p w:rsidR="00F36E94" w:rsidRDefault="00F36E94" w:rsidP="00F36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медицинской помощи</w:t>
      </w:r>
    </w:p>
    <w:p w:rsidR="00F36E94" w:rsidRDefault="00F36E94" w:rsidP="00F36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Челябинской области</w:t>
      </w:r>
    </w:p>
    <w:p w:rsidR="00F36E94" w:rsidRDefault="00F36E94" w:rsidP="00F36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2017 год и на плановый период</w:t>
      </w:r>
    </w:p>
    <w:p w:rsidR="00F36E94" w:rsidRDefault="00F36E94" w:rsidP="00F36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и 2019 годов</w:t>
      </w:r>
    </w:p>
    <w:p w:rsidR="00F36E94" w:rsidRDefault="00F36E94" w:rsidP="00F3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6E94" w:rsidRDefault="00F36E94" w:rsidP="00F3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6E94" w:rsidRDefault="00F36E94" w:rsidP="00F3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36E94" w:rsidRDefault="00F36E94" w:rsidP="00F3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F36E94" w:rsidRDefault="00F36E94" w:rsidP="00F3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лекарственных препаратов, отпускаемых населению в соответствии с перечнем</w:t>
      </w:r>
    </w:p>
    <w:p w:rsidR="00F36E94" w:rsidRDefault="00F36E94" w:rsidP="00F3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 населения, при амбулаторном лечении которых лекарственные средства</w:t>
      </w:r>
    </w:p>
    <w:p w:rsidR="00F36E94" w:rsidRDefault="00F36E94" w:rsidP="00F3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отпускаются по рецептам врачей с 50-процентной скидкой</w:t>
      </w:r>
    </w:p>
    <w:p w:rsidR="00F36E94" w:rsidRDefault="00F36E94" w:rsidP="00F3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6E94" w:rsidRDefault="00F36E94" w:rsidP="00F3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6E94" w:rsidRPr="00F36E94" w:rsidRDefault="00F36E94" w:rsidP="00F3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E94">
        <w:rPr>
          <w:rFonts w:ascii="Times New Roman" w:hAnsi="Times New Roman" w:cs="Times New Roman"/>
          <w:b/>
          <w:sz w:val="26"/>
          <w:szCs w:val="26"/>
        </w:rPr>
        <w:t>Международное непатентованное наименование или состав</w:t>
      </w:r>
    </w:p>
    <w:p w:rsidR="00F36E94" w:rsidRDefault="00F36E94" w:rsidP="00F36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Миорелаксанты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Тизанидин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Баклофен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Анальгетики, нестероидные противовоспалительные препараты,</w:t>
      </w:r>
    </w:p>
    <w:p w:rsidR="00F36E94" w:rsidRDefault="00F36E94" w:rsidP="00F36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для лечения ревматических заболеваний и подагры</w:t>
      </w:r>
    </w:p>
    <w:p w:rsidR="00F36E94" w:rsidRDefault="00F36E94" w:rsidP="00F36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наркотические анальгетики</w:t>
      </w:r>
    </w:p>
    <w:p w:rsidR="00F36E94" w:rsidRDefault="00F36E94" w:rsidP="00F36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Морфин</w:t>
      </w:r>
    </w:p>
    <w:p w:rsidR="00F36E94" w:rsidRDefault="00F36E94" w:rsidP="00F36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Тримеперидин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Фентанил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анальгезирующие опиоидные средства</w:t>
      </w:r>
    </w:p>
    <w:p w:rsidR="00F36E94" w:rsidRDefault="00F36E94" w:rsidP="00F36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Трамадол</w:t>
      </w:r>
      <w:proofErr w:type="spellEnd"/>
    </w:p>
    <w:p w:rsidR="00184E04" w:rsidRDefault="00F36E94" w:rsidP="00F36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ненаркотические анальгетики (противовоспалительные средства)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Диклофенак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Ацетилсалициловая кислота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Ибупрофен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Кетопрофен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Кеторолак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Нимесулид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Парацетамол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средства для лечения подагры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Аллопуринол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прочи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Пеницилламин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Средства, применяемые для лечения аллергических реакций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антигистаминные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Лоратадин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Хлоропирамин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Цетиризин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Средства, влияющие на центральную нервную систему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противосудорожные средства и средства для лечения паркинсонизма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противопаркинсонические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препараты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Амантадин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Леводопа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бенсеразид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леводопа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карбидопа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состав: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леводопа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карбидопы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гидрат +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энтакапон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Тригексифенидил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Пирибедил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противоэпилептические препараты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Бензобарбитал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Вальпроевая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Карбамазепин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Клоназепам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Ламотриджин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Леветирацетам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Топирамат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Фенитоин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Фенобарбит</w:t>
      </w:r>
      <w:r>
        <w:rPr>
          <w:rFonts w:ascii="Times New Roman" w:hAnsi="Times New Roman" w:cs="Times New Roman"/>
          <w:sz w:val="26"/>
          <w:szCs w:val="26"/>
        </w:rPr>
        <w:t>ал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Этосуксимид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седативные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анксиолитические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нейролептики (антипсихотические)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Галоперидол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Кветиапин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Перициазин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Рисперидон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Сульпирид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Тиоридазин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Трифлуоперазин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Флуфеназин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Хлорпромазин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анксиолитики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(транквилизаторы)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Алпразолам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Бромдигидро-хлорфенил-бензодиазепин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Диазепам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средства для лечения маниакально-депрессивных (аффективных) состояний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психоаналептики (антидепрессанты)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Амитриптилин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средства для лечения нарушений сна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Зопиклон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Нитразепам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Бетагистин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средства, улучшающие мозговое кровообращение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Винпоцетин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ноотропные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препараты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Пирацетам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антиоксидантные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Этилметилгидроксипиридинасукцинат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Антихолинэстеразные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Неостигминаметилсульфат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Пиридостигмина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бромид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Средства, применяемые для профилактики и лечения инфекций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антибактериальные пенициллины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полусинтетические пенициллины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Ампициллин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Амоксициллин; амоксициллин +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клавулановая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Цефуроксим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аминогликозиды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Гентамицин (амбулаторно использовать только лекарственные формы для</w:t>
      </w:r>
      <w:proofErr w:type="gram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наружного применения)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Тобрамицин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макролиды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полусинтетические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Азитромицин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Кларитромицин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тетрациклины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Доксициклин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Тетрациклин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противовоспалительные кишечные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Сульфасалазин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амфениколы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Хлорамфеникол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proofErr w:type="spellStart"/>
      <w:r>
        <w:rPr>
          <w:rFonts w:ascii="Times New Roman" w:hAnsi="Times New Roman" w:cs="Times New Roman"/>
          <w:sz w:val="26"/>
          <w:szCs w:val="26"/>
        </w:rPr>
        <w:t>фторхинолоны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Ципрофлоксацин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Ломефлоксацин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Офлоксацин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Противовирусные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Ацикловир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Флуконазол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Нистатин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Противопротозойные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противомалярийные лекарственные препараты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Гидроксихлорохин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Метронидазол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Иммуностимуляторы: вакцины, иммуноглобулины, сыворотки, прочие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для диагностики, профилактики и лечения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Меглюминаакридонацетат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Противоопухолевые,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иммунодепреееивные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сопутствующие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лекарственные препараты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цитостатические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алкалоиды и другие средства растительного происхождения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Винбластин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Винкристин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Этопозид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алкилирующие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Ломустин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Мелфалан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Хлорамбуцил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Циклофосфамид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антиметаболиты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Гидроксикарбамид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Капецитабин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Меркаптопурин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Метотрексат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Митоксантрон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(на амбулаторном этапе назначать по согласованию</w:t>
      </w:r>
      <w:proofErr w:type="gram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главными специалистами Министерства здравоохранения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Челябинской</w:t>
      </w:r>
      <w:proofErr w:type="gram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области)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Фторурацил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Флударабин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противоопухолевые антибиотики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Блеомицин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Доксорубицин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гормоны и антигормоны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ингибитор синтеза эстрогенов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Анастрозол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гестагены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Медроксипрогестерон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антиэстрогены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Тамоксифен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антиандрогены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Флутамид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прочие противоопухолевые и сопутствующие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МИБП-цитокины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Интерферон альфа (интерферон альфа-2; интерферон альфа-2а;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интерферон альфа-2Ь)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Кальция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фолинат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противорвотные средства - антагонисты серотониновых рецепторов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Ондансетрон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прочие противоопухолевые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Третиноин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средства для лечения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остеоиороза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ингибиторы-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бифосфонаты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костной резорбции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Алендроновая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стимуляторы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остеообразования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Альфакальцидол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Хондроитина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сульфат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Средства, влияющие на кровь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противоанемические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препараты железа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Железа (III) гидроксид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полимальтозат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средства, влияющие на систему свертывания крови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антикоагулянты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Варфарин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Гепарин натрия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антиагреганты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Пентоксифиллин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Клопидогрел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гемостатические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Менадиона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натрия бисульфит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Этамзилат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Электролиты, средства коррекции кислотного равновесия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Калия и магния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аспарагинат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Средства, влияющие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систему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антиангинальные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Нитроглицерин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Изосорбидадинитрат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Изосорбидамононитрат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противоаритмические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Амиодарон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гипотензивные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бета-адреноблокаторы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Атенолол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Бетаксолол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Карведилол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Метопролол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Бисопролол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блокаторы кальциевых каналов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Амлодипин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Верапамил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Нифедипин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(лекарственный препарат короткого действия применяется</w:t>
      </w:r>
      <w:proofErr w:type="gram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только для оказания неотложной помощи)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стимуляторы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альфа 2-адренорецепторов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Клонидин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ингибиторы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имидозалиновых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рецепторов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Моксонидин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ингибиторы АПФ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Каптоприл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Лизиноприл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Периндоприл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Эналаприл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антагонисты рецепторов ангиотензина-2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Лозартан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гиполипидемические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Симвастатин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Аторвастатин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средства для лечения сердечной недостаточности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Дигоксин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вазопрессорные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Фенилэфрин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(для льготного отпуска только глазные капли)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прочие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Левоментола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раствор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ментилизовалерате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Средства для лечения заболеваний желудочно-кишечного тракта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антациды и другие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противоязвенные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Фамотидин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Висмута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трикалиядицитрат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протонного насоса ингибиторы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Омепразол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спазмолитические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Дротаверин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Мебеверин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слабительные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Бисакодил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Сеннозиды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+ В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панкреатические энзимы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Панкреатин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6) средства для лечения печеночной недостаточности,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гепатопротекторы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Лактулоза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Урсодезоксихолевая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Фосфолипиды + поливитамины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Гормоны и средства, влияющие на эндокринную систему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неполовые гормоны, синтетические субстанции и антигормоны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гипоталамо-гипофизарные гормоны и их аналоги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Бромокриптин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Десмопрессин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кортикостероиды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Бетаметазон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Гидрокортизон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Дексаметазон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Метилпреднизолон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его соли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Преднизолон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Флудрокортизон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гормоны щитовидной железы и их антагонисты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Левотироксин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натрий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Препараты йода (калия йодид)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антитиреоидное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средство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Тиамазол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Инсулин и средства, используемые при сахарном диабете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производные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сульфонил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мочевины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Глибенкламид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глибенкламид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метформин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Гликлазид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бигуаниды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Метформин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прочи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Репаглинид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Глюкагон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Инсулины короткого действия и аналоги ультракороткого действия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Инсулины средней продолжительности действия и их аналоги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Инсулины длительного действия и их аналоги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Инсулины комбинированные и их аналоги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Средства для лечения заболеваний почек и мочевыводящих путей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средства для лечения аденомы простаты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Альфузозин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Доксазозин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Тамсулозин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Средства терапии при почечной недостаточности и пересадке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органов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Циклоспорин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Диуретики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Ацетазоламид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Гидрохлоротиазид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Индапамид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Спиронолактон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Фуросемид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Лекарственные препараты, используемые 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офтальмологических</w:t>
      </w:r>
      <w:proofErr w:type="gram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заболеваниях</w:t>
      </w:r>
      <w:proofErr w:type="gram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1).</w:t>
      </w:r>
      <w:proofErr w:type="spellStart"/>
      <w:r w:rsidRPr="00F36E94">
        <w:rPr>
          <w:rFonts w:ascii="Times New Roman" w:hAnsi="Times New Roman" w:cs="Times New Roman"/>
          <w:sz w:val="26"/>
          <w:szCs w:val="26"/>
        </w:rPr>
        <w:t>миотические</w:t>
      </w:r>
      <w:proofErr w:type="spellEnd"/>
      <w:r w:rsidRPr="00F36E94">
        <w:rPr>
          <w:rFonts w:ascii="Times New Roman" w:hAnsi="Times New Roman" w:cs="Times New Roman"/>
          <w:sz w:val="26"/>
          <w:szCs w:val="26"/>
        </w:rPr>
        <w:t xml:space="preserve"> средства и средства для лечения глаукомы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М-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холиномиметики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Пилокарпин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ингибиторы карбоангидразы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Бринзоламид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бета-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адреноблокирующие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Тимолол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альфа и бета-адреноблокаторы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Бутиламиногидроксипропокси-феноксиметилметилоксадиазол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аналоги простагландина F2 альфа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Травопрост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лекарственные препараты, используемые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офтальмологических заболеваниях,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обозначенные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других рубриках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средства для лечения катаракты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Азапентацен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кератопротекторы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Гипромеллоза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гипромеллоза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декстран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Средства для лечения заболеваний органов дыхания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противоастматические средства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адреностимуляторы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Сальбутамол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Фенотерол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Формотерол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формотерол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будесонид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м-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холиноблокаторы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Ипратропия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бромид; </w:t>
      </w:r>
      <w:proofErr w:type="spellStart"/>
      <w:r>
        <w:rPr>
          <w:rFonts w:ascii="Times New Roman" w:hAnsi="Times New Roman" w:cs="Times New Roman"/>
          <w:sz w:val="26"/>
          <w:szCs w:val="26"/>
        </w:rPr>
        <w:t>ипратропия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бромид + фенотерол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Тиотропия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бромид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глюкокортикоиды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Беклометазон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Будесонид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Флутиказон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салметерол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стабилизаторы мембран тучных клеток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Кромоглициевая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 (глазные капли в офтальмологии)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 прочие препараты для лечения заболеваний органов дыхания,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обозначенные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других рубриках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Амброксол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Ацетилцистеин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Фенспирид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Противоконгестивные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средства, вазоконстрикторы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(альфа-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адреномиметики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Ксилометазолин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Витамины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Тиоктовая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Фолиевая кислота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Цианокобаламин</w:t>
      </w:r>
      <w:proofErr w:type="spellEnd"/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Антисептические и дезинфицирующие средства</w:t>
      </w:r>
    </w:p>
    <w:p w:rsidR="00F36E94" w:rsidRP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Этанол</w:t>
      </w:r>
    </w:p>
    <w:p w:rsidR="00F36E94" w:rsidRDefault="00F36E94" w:rsidP="00F36E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</w:pPr>
    </w:p>
    <w:sectPr w:rsidR="00F3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1382C"/>
    <w:multiLevelType w:val="hybridMultilevel"/>
    <w:tmpl w:val="97029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F2A91"/>
    <w:multiLevelType w:val="hybridMultilevel"/>
    <w:tmpl w:val="DA582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1907"/>
    <w:multiLevelType w:val="hybridMultilevel"/>
    <w:tmpl w:val="56A0D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94"/>
    <w:rsid w:val="00184E04"/>
    <w:rsid w:val="00F3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2017-04-04T10:53:00Z</dcterms:created>
  <dcterms:modified xsi:type="dcterms:W3CDTF">2017-04-04T11:00:00Z</dcterms:modified>
</cp:coreProperties>
</file>