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6C" w:rsidRPr="00D47AF3" w:rsidRDefault="004E056C" w:rsidP="00894F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7AF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4E056C" w:rsidRPr="00D47AF3" w:rsidRDefault="004E056C" w:rsidP="00894F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47AF3">
        <w:rPr>
          <w:rFonts w:ascii="Times New Roman" w:hAnsi="Times New Roman"/>
          <w:sz w:val="20"/>
          <w:szCs w:val="20"/>
        </w:rPr>
        <w:t xml:space="preserve"> приказу Клиники от 28.03.2018г. № 184</w:t>
      </w:r>
    </w:p>
    <w:p w:rsidR="004E056C" w:rsidRDefault="004E056C" w:rsidP="00F82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56C" w:rsidRPr="00BC7004" w:rsidRDefault="004E056C" w:rsidP="00F9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Порядок оказания платных медицинских услуг</w:t>
      </w:r>
    </w:p>
    <w:p w:rsidR="004E056C" w:rsidRPr="00BC7004" w:rsidRDefault="004E056C" w:rsidP="00F9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В Клинике ФГБОУ ВО ЮУГМУ Минздрава России</w:t>
      </w:r>
    </w:p>
    <w:p w:rsidR="004E056C" w:rsidRPr="00BC7004" w:rsidRDefault="004E056C" w:rsidP="00F93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на стационарном этапе физическому лицу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left="580"/>
        <w:jc w:val="both"/>
        <w:rPr>
          <w:b w:val="0"/>
          <w:color w:val="000000"/>
          <w:sz w:val="24"/>
          <w:szCs w:val="24"/>
          <w:u w:val="single"/>
          <w:lang w:eastAsia="ru-RU"/>
        </w:rPr>
      </w:pPr>
      <w:bookmarkStart w:id="0" w:name="bookmark4"/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left="580"/>
        <w:jc w:val="both"/>
        <w:rPr>
          <w:b w:val="0"/>
          <w:sz w:val="24"/>
          <w:szCs w:val="24"/>
          <w:u w:val="single"/>
        </w:rPr>
      </w:pPr>
      <w:bookmarkStart w:id="1" w:name="_GoBack"/>
      <w:bookmarkEnd w:id="1"/>
      <w:r w:rsidRPr="00BC7004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1127"/>
        </w:tabs>
        <w:spacing w:after="0" w:line="360" w:lineRule="auto"/>
        <w:ind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обращается в кассу для заказа и оплаты услуги;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  <w:u w:val="single"/>
        </w:rPr>
      </w:pPr>
      <w:r w:rsidRPr="00BC7004">
        <w:rPr>
          <w:b w:val="0"/>
          <w:color w:val="000000"/>
          <w:sz w:val="24"/>
          <w:szCs w:val="24"/>
          <w:u w:val="single"/>
          <w:lang w:eastAsia="ru-RU"/>
        </w:rPr>
        <w:t>Кассир: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1003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знакомит пациента в доступной для него форме с правами, предусмотренными 21 и 41статьями Конституции Российской Федерации, статьей 20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BC7004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C700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C70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323-ФЗ "Об основах охраны здоровья граждан в Российской Федерации";</w:t>
      </w:r>
      <w:r w:rsidRPr="00BC7004">
        <w:rPr>
          <w:rStyle w:val="21"/>
          <w:sz w:val="24"/>
          <w:szCs w:val="24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4E056C" w:rsidRPr="00BC7004" w:rsidRDefault="004E056C" w:rsidP="00F936AC">
      <w:pPr>
        <w:spacing w:after="0" w:line="360" w:lineRule="auto"/>
        <w:ind w:right="27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доводит до пациента стоимость заказанных медицинских услуг в соответствие с действующими Тарифами, утвержденными ректором ФГБОУ ВО ЮУГМУ Минздрава России;</w:t>
      </w:r>
    </w:p>
    <w:p w:rsidR="004E056C" w:rsidRPr="00BC7004" w:rsidRDefault="004E056C" w:rsidP="00F936AC">
      <w:pPr>
        <w:spacing w:after="0" w:line="360" w:lineRule="auto"/>
        <w:ind w:right="27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направляет пациента к руководителю профильного отделения по предварительному согласованию по телефону.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u w:val="single"/>
          <w:lang w:eastAsia="ru-RU"/>
        </w:rPr>
      </w:pPr>
      <w:r w:rsidRPr="00BC7004">
        <w:rPr>
          <w:b w:val="0"/>
          <w:color w:val="000000"/>
          <w:sz w:val="24"/>
          <w:szCs w:val="24"/>
          <w:u w:val="single"/>
          <w:lang w:eastAsia="ru-RU"/>
        </w:rPr>
        <w:t>Заведующий профильным отделением:</w:t>
      </w:r>
    </w:p>
    <w:p w:rsidR="004E056C" w:rsidRPr="00BC7004" w:rsidRDefault="004E056C" w:rsidP="006F0C7D">
      <w:pPr>
        <w:spacing w:after="0" w:line="360" w:lineRule="auto"/>
        <w:ind w:right="27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004">
        <w:rPr>
          <w:rFonts w:ascii="Times New Roman" w:hAnsi="Times New Roman"/>
          <w:sz w:val="24"/>
          <w:szCs w:val="24"/>
        </w:rPr>
        <w:t>предоставляет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056C" w:rsidRPr="00BC7004" w:rsidRDefault="004E056C" w:rsidP="006F0C7D">
      <w:pPr>
        <w:spacing w:after="0" w:line="360" w:lineRule="auto"/>
        <w:ind w:right="278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доводит до пациента стоимость заказанных услуг в соответствие с действующими Тарифами, утвержденными ректором ФГБОУ ВО ЮУГМУ Минздрава России;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полную информацию о характере, тяжести и возможных осложнениях заболевания (здоровья представляемого), целях, методах и возможных вариантах</w:t>
      </w:r>
      <w:r w:rsidRPr="00BC7004">
        <w:rPr>
          <w:rFonts w:ascii="Times New Roman" w:hAnsi="Times New Roman"/>
          <w:sz w:val="24"/>
          <w:szCs w:val="24"/>
        </w:rPr>
        <w:t xml:space="preserve"> 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медицинского вмешательства, связанных с ним рисках, последствиях, а также о предполагаемых результатах;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показания для госпитализации; 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 xml:space="preserve">в случае согласия 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лечения, </w:t>
      </w:r>
      <w:r w:rsidRPr="00BC7004">
        <w:rPr>
          <w:rFonts w:ascii="Times New Roman" w:hAnsi="Times New Roman"/>
          <w:sz w:val="24"/>
          <w:szCs w:val="24"/>
        </w:rPr>
        <w:t>уточняет у пациента желание об условиях пребывания в отделении;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определяется с датой госпитализации, оформляет «Протокол отбора пациента на госпитализацию» с пометкой о платном источнике;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для оформления «Перечня видов медицинских услуг, оказанных в отделении Клиники ФГБОУ ВО ЮУГМУ Минздрава России» направляет к ст. м/сестре отделения;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7004">
        <w:rPr>
          <w:rFonts w:ascii="Times New Roman" w:hAnsi="Times New Roman"/>
          <w:sz w:val="24"/>
          <w:szCs w:val="24"/>
          <w:u w:val="single"/>
        </w:rPr>
        <w:t>Ст. м/сестра профильного отделения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- по согласованию с заведующим  отделением оформляет «Перечень видов медицинских услуг, оказанных  в  отделении Клиники ФГБОУ ВО ЮУГМУ Минздрава России»;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>- по желанию пациента, знакомит его с условиями пребывания;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sz w:val="24"/>
          <w:szCs w:val="24"/>
        </w:rPr>
        <w:t xml:space="preserve">- заносит сведения о пациенте в журнал планируемой госпитализации на платной основе; 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u w:val="single"/>
          <w:lang w:eastAsia="ru-RU"/>
        </w:rPr>
      </w:pPr>
      <w:r w:rsidRPr="00BC7004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BC7004">
        <w:rPr>
          <w:b w:val="0"/>
          <w:color w:val="000000"/>
          <w:sz w:val="24"/>
          <w:szCs w:val="24"/>
          <w:lang w:eastAsia="ru-RU"/>
        </w:rPr>
        <w:t xml:space="preserve">- с оформленным </w:t>
      </w:r>
      <w:r w:rsidRPr="00BC7004">
        <w:rPr>
          <w:b w:val="0"/>
          <w:sz w:val="24"/>
          <w:szCs w:val="24"/>
        </w:rPr>
        <w:t xml:space="preserve">«Перечнем видов медицинских услуг, оказанных в  отделении Клиники ФГБОУ ВО ЮУГМУ Минздрава России» обращается в планово-экономический отдел Клиники для составления  сметы  (по желанию пациента) 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BC7004">
        <w:rPr>
          <w:b w:val="0"/>
          <w:color w:val="000000"/>
          <w:sz w:val="24"/>
          <w:szCs w:val="24"/>
          <w:lang w:eastAsia="ru-RU"/>
        </w:rPr>
        <w:t xml:space="preserve">- с оформленным </w:t>
      </w:r>
      <w:r w:rsidRPr="00BC7004">
        <w:rPr>
          <w:b w:val="0"/>
          <w:sz w:val="24"/>
          <w:szCs w:val="24"/>
        </w:rPr>
        <w:t xml:space="preserve">«Перечнем видов медицинских услуг, оказанных в  отделении Клиники ФГБОУ ВО ЮУГМУ Минздрава России» </w:t>
      </w:r>
      <w:r w:rsidRPr="00BC7004">
        <w:rPr>
          <w:b w:val="0"/>
          <w:color w:val="000000"/>
          <w:sz w:val="24"/>
          <w:szCs w:val="24"/>
          <w:lang w:eastAsia="ru-RU"/>
        </w:rPr>
        <w:t>обращается в кассу для заключения договора и оплаты услуги.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C700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Кассир: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963"/>
        </w:tabs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предлагает подписать  пациенту типовой договор на оказание медицинских услуг, оформить «Информированное согласие на оказание платных медицинских услуг» (один экземпляр остается у пациента, другой экземпляр в кассе больницы);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956"/>
        </w:tabs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после подписания договора, и оформления Информированного согласия на платные медицинские услуги проверяет полноту и правильность его оформления. Затем принимает денежные средства, выдает кассовый чек, составляет Акт выполненных работ ;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963"/>
        </w:tabs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пациента в кабинет к медицинскому работнику в указанное в талоне время, предоставив экземпляр договора, талон, кассовый чек, Акт выполненных работ в 2-ух экземплярах;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ежедневно составляет отчет об объеме  выручки за рабочий день для бухгалтерию ,по окончании календарного месяца составляет сводную ведомость по доходам в экономический отдел; 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наличие, оформленных по утвержденным правилам, пакетов документов на каждого пациента (Договор, информированное согласие) сброшюрованных ежедневно в течение календарного года в кассе Клиники, с последующей передачей в архив бухгалтерии Клиники;</w:t>
      </w:r>
    </w:p>
    <w:p w:rsidR="004E056C" w:rsidRPr="00BC7004" w:rsidRDefault="004E056C" w:rsidP="008E69E3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внешних и внутренних проверок, обеспечивает личное присутствие, подготовку документов по запросу пациентов, правоохранительных органов, контролирующих организаций.    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right="28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u w:val="single"/>
          <w:lang w:eastAsia="ru-RU"/>
        </w:rPr>
      </w:pPr>
      <w:r w:rsidRPr="00BC7004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4E056C" w:rsidRPr="00BC7004" w:rsidRDefault="004E056C" w:rsidP="00716D11">
      <w:pPr>
        <w:spacing w:line="360" w:lineRule="auto"/>
        <w:ind w:right="278"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в день госпитализации, обращается в приемное отделение, имея при себе полис, паспорт, СНИЛС, «Акт выполненных работ», «Договор», документ об оплате (в случае предоплаты), «Протокол отбора на госпитализацию», «Выписку – направление».</w:t>
      </w:r>
    </w:p>
    <w:p w:rsidR="004E056C" w:rsidRPr="00BC7004" w:rsidRDefault="004E056C" w:rsidP="00716D11">
      <w:pPr>
        <w:spacing w:line="360" w:lineRule="auto"/>
        <w:ind w:right="278" w:firstLine="601"/>
        <w:jc w:val="both"/>
        <w:rPr>
          <w:rStyle w:val="22"/>
          <w:b w:val="0"/>
          <w:sz w:val="24"/>
          <w:szCs w:val="24"/>
        </w:rPr>
      </w:pPr>
      <w:r w:rsidRPr="00BC7004">
        <w:rPr>
          <w:rStyle w:val="22"/>
          <w:b w:val="0"/>
          <w:sz w:val="24"/>
          <w:szCs w:val="24"/>
          <w:u w:val="single"/>
        </w:rPr>
        <w:t xml:space="preserve"> Врач приемного отделения</w:t>
      </w:r>
      <w:r w:rsidRPr="00BC7004">
        <w:rPr>
          <w:rStyle w:val="22"/>
          <w:b w:val="0"/>
          <w:sz w:val="24"/>
          <w:szCs w:val="24"/>
        </w:rPr>
        <w:t xml:space="preserve"> </w:t>
      </w:r>
    </w:p>
    <w:p w:rsidR="004E056C" w:rsidRPr="00BC7004" w:rsidRDefault="004E056C" w:rsidP="00716D11">
      <w:pPr>
        <w:spacing w:line="360" w:lineRule="auto"/>
        <w:ind w:right="278" w:firstLine="601"/>
        <w:jc w:val="both"/>
        <w:rPr>
          <w:rFonts w:ascii="Times New Roman" w:hAnsi="Times New Roman"/>
          <w:sz w:val="24"/>
          <w:szCs w:val="24"/>
        </w:rPr>
      </w:pPr>
      <w:r w:rsidRPr="00BC7004">
        <w:rPr>
          <w:rStyle w:val="22"/>
          <w:sz w:val="24"/>
          <w:szCs w:val="24"/>
        </w:rPr>
        <w:t>-</w:t>
      </w: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оформляет первичную медицинскую документацию с маркировкой «П» по утвержденным правилам  и направляет пациента в лечебное подразделение;</w:t>
      </w:r>
    </w:p>
    <w:p w:rsidR="004E056C" w:rsidRPr="00BC7004" w:rsidRDefault="004E056C" w:rsidP="00F936AC">
      <w:pPr>
        <w:pStyle w:val="50"/>
        <w:shd w:val="clear" w:color="auto" w:fill="auto"/>
        <w:spacing w:before="0" w:after="0" w:line="360" w:lineRule="auto"/>
        <w:ind w:left="580"/>
        <w:jc w:val="both"/>
        <w:rPr>
          <w:b w:val="0"/>
          <w:sz w:val="24"/>
          <w:szCs w:val="24"/>
          <w:u w:val="single"/>
        </w:rPr>
      </w:pPr>
      <w:r w:rsidRPr="00BC7004">
        <w:rPr>
          <w:b w:val="0"/>
          <w:color w:val="000000"/>
          <w:sz w:val="24"/>
          <w:szCs w:val="24"/>
          <w:u w:val="single"/>
          <w:lang w:eastAsia="ru-RU"/>
        </w:rPr>
        <w:t>Медицинский работник (врач-специалист):</w:t>
      </w:r>
    </w:p>
    <w:p w:rsidR="004E056C" w:rsidRPr="00BC7004" w:rsidRDefault="004E056C" w:rsidP="00F936AC">
      <w:pPr>
        <w:spacing w:after="0" w:line="360" w:lineRule="auto"/>
        <w:ind w:right="280" w:firstLine="92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оформляет информированное добровольное согласие пациента на медицинское вмешательство;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оказывает медицинскую услугу в объеме, определенном договором;</w:t>
      </w:r>
    </w:p>
    <w:p w:rsidR="004E056C" w:rsidRPr="00BC7004" w:rsidRDefault="004E056C" w:rsidP="00F936AC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 первичную медицинскую документацию с маркировкой «П» по утвержденным правилам; выписной эпикриз, «акт выполненных работ», который остается в первичной медицинской документации. </w:t>
      </w:r>
    </w:p>
    <w:p w:rsidR="004E056C" w:rsidRPr="00BC7004" w:rsidRDefault="004E056C" w:rsidP="00F936AC">
      <w:pPr>
        <w:widowControl w:val="0"/>
        <w:tabs>
          <w:tab w:val="left" w:pos="974"/>
        </w:tabs>
        <w:spacing w:after="0" w:line="360" w:lineRule="auto"/>
        <w:ind w:left="800" w:right="280"/>
        <w:jc w:val="both"/>
        <w:rPr>
          <w:rFonts w:ascii="Times New Roman" w:hAnsi="Times New Roman"/>
          <w:sz w:val="24"/>
          <w:szCs w:val="24"/>
        </w:rPr>
      </w:pPr>
    </w:p>
    <w:p w:rsidR="004E056C" w:rsidRPr="00BC7004" w:rsidRDefault="004E056C" w:rsidP="00F936AC">
      <w:pPr>
        <w:pStyle w:val="20"/>
        <w:shd w:val="clear" w:color="auto" w:fill="auto"/>
        <w:spacing w:line="360" w:lineRule="auto"/>
        <w:ind w:right="340"/>
        <w:rPr>
          <w:b w:val="0"/>
          <w:sz w:val="24"/>
          <w:szCs w:val="24"/>
        </w:rPr>
      </w:pPr>
      <w:r w:rsidRPr="00BC7004">
        <w:rPr>
          <w:b w:val="0"/>
          <w:color w:val="000000"/>
          <w:sz w:val="24"/>
          <w:szCs w:val="24"/>
          <w:lang w:eastAsia="ru-RU"/>
        </w:rPr>
        <w:t>3.</w:t>
      </w:r>
      <w:r w:rsidRPr="00BC7004">
        <w:rPr>
          <w:b w:val="0"/>
          <w:sz w:val="24"/>
          <w:szCs w:val="24"/>
        </w:rPr>
        <w:t xml:space="preserve"> </w:t>
      </w:r>
      <w:r w:rsidRPr="00BC7004">
        <w:rPr>
          <w:b w:val="0"/>
          <w:color w:val="000000"/>
          <w:sz w:val="24"/>
          <w:szCs w:val="24"/>
          <w:lang w:eastAsia="ru-RU"/>
        </w:rPr>
        <w:t>Расчеты</w:t>
      </w:r>
    </w:p>
    <w:p w:rsidR="004E056C" w:rsidRPr="00BC7004" w:rsidRDefault="004E056C" w:rsidP="00482398">
      <w:pPr>
        <w:spacing w:after="0" w:line="360" w:lineRule="auto"/>
        <w:ind w:right="280" w:firstLine="700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объеме оказанных платных медицинских услуг поступают в планово-экономический отдел Клиники;</w:t>
      </w:r>
    </w:p>
    <w:p w:rsidR="004E056C" w:rsidRPr="00BC7004" w:rsidRDefault="004E056C" w:rsidP="00482398">
      <w:pPr>
        <w:widowControl w:val="0"/>
        <w:tabs>
          <w:tab w:val="left" w:pos="95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планово-экономический отдел на основании полученных сведений: до 1 числа месяца, следующего за отчетным, составляет сводный отчет по доходам от платных медицинских услуг., </w:t>
      </w:r>
    </w:p>
    <w:p w:rsidR="004E056C" w:rsidRPr="00BC7004" w:rsidRDefault="004E056C" w:rsidP="001312BB">
      <w:pPr>
        <w:pStyle w:val="Plain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</w:rPr>
        <w:t xml:space="preserve">- бухгалтерия формирует расчет заработной платы  согласно  порядку    </w:t>
      </w:r>
    </w:p>
    <w:p w:rsidR="004E056C" w:rsidRPr="00BC7004" w:rsidRDefault="004E056C" w:rsidP="00482398">
      <w:pPr>
        <w:widowControl w:val="0"/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004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ФОТ персонала, обеспечивает начисление и выплату заработной платы, за счет средств от приносящей доход деятельности.</w:t>
      </w:r>
    </w:p>
    <w:p w:rsidR="004E056C" w:rsidRPr="00BC7004" w:rsidRDefault="004E056C" w:rsidP="00482398">
      <w:pPr>
        <w:jc w:val="center"/>
        <w:rPr>
          <w:sz w:val="24"/>
          <w:szCs w:val="24"/>
        </w:rPr>
      </w:pPr>
    </w:p>
    <w:p w:rsidR="004E056C" w:rsidRPr="00BC7004" w:rsidRDefault="004E056C" w:rsidP="00F936AC">
      <w:pPr>
        <w:widowControl w:val="0"/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056C" w:rsidRPr="00BC7004" w:rsidRDefault="004E056C" w:rsidP="00F822A4">
      <w:pPr>
        <w:widowControl w:val="0"/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056C" w:rsidRPr="00BC7004" w:rsidRDefault="004E056C" w:rsidP="00F822A4">
      <w:pPr>
        <w:widowControl w:val="0"/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056C" w:rsidRPr="00BC7004" w:rsidRDefault="004E056C" w:rsidP="00F822A4">
      <w:pPr>
        <w:widowControl w:val="0"/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056C" w:rsidRPr="00BC7004" w:rsidRDefault="004E056C" w:rsidP="00F822A4">
      <w:pPr>
        <w:widowControl w:val="0"/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0"/>
    <w:p w:rsidR="004E056C" w:rsidRDefault="004E056C" w:rsidP="00F822A4">
      <w:pPr>
        <w:widowControl w:val="0"/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E056C" w:rsidSect="008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00A"/>
    <w:multiLevelType w:val="multilevel"/>
    <w:tmpl w:val="3748563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2BD3907"/>
    <w:multiLevelType w:val="hybridMultilevel"/>
    <w:tmpl w:val="9FC6E77C"/>
    <w:lvl w:ilvl="0" w:tplc="E020D3A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B754807A">
      <w:start w:val="1"/>
      <w:numFmt w:val="decimal"/>
      <w:lvlText w:val="%2)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2" w:tplc="0608BBF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5161C7"/>
    <w:multiLevelType w:val="multilevel"/>
    <w:tmpl w:val="D638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790232"/>
    <w:multiLevelType w:val="multilevel"/>
    <w:tmpl w:val="F2787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8240D9"/>
    <w:multiLevelType w:val="multilevel"/>
    <w:tmpl w:val="1076F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3C68DE"/>
    <w:multiLevelType w:val="multilevel"/>
    <w:tmpl w:val="BADC0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5E4"/>
    <w:rsid w:val="000570B7"/>
    <w:rsid w:val="00096F78"/>
    <w:rsid w:val="00125165"/>
    <w:rsid w:val="001312BB"/>
    <w:rsid w:val="00162B26"/>
    <w:rsid w:val="00195241"/>
    <w:rsid w:val="001A5C10"/>
    <w:rsid w:val="00255E08"/>
    <w:rsid w:val="003414D7"/>
    <w:rsid w:val="004077F5"/>
    <w:rsid w:val="004653F8"/>
    <w:rsid w:val="00482398"/>
    <w:rsid w:val="0048388D"/>
    <w:rsid w:val="004E056C"/>
    <w:rsid w:val="00566891"/>
    <w:rsid w:val="005848C5"/>
    <w:rsid w:val="005E0E03"/>
    <w:rsid w:val="005E4EEC"/>
    <w:rsid w:val="006B5987"/>
    <w:rsid w:val="006D0228"/>
    <w:rsid w:val="006E4762"/>
    <w:rsid w:val="006F0C7D"/>
    <w:rsid w:val="00716D11"/>
    <w:rsid w:val="00753D08"/>
    <w:rsid w:val="00785840"/>
    <w:rsid w:val="007E1354"/>
    <w:rsid w:val="00876660"/>
    <w:rsid w:val="00894F08"/>
    <w:rsid w:val="00896E1A"/>
    <w:rsid w:val="008E69E3"/>
    <w:rsid w:val="00917E45"/>
    <w:rsid w:val="009720E8"/>
    <w:rsid w:val="009C0F07"/>
    <w:rsid w:val="00A21B0B"/>
    <w:rsid w:val="00A255E4"/>
    <w:rsid w:val="00AF0460"/>
    <w:rsid w:val="00B27F83"/>
    <w:rsid w:val="00BA10C5"/>
    <w:rsid w:val="00BA1732"/>
    <w:rsid w:val="00BC7004"/>
    <w:rsid w:val="00BD46ED"/>
    <w:rsid w:val="00CD011B"/>
    <w:rsid w:val="00D25E18"/>
    <w:rsid w:val="00D47AF3"/>
    <w:rsid w:val="00D63CA6"/>
    <w:rsid w:val="00E51EE4"/>
    <w:rsid w:val="00E96B14"/>
    <w:rsid w:val="00F822A4"/>
    <w:rsid w:val="00F829E7"/>
    <w:rsid w:val="00F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2A4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F822A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F822A4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822A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DefaultParagraphFont"/>
    <w:uiPriority w:val="99"/>
    <w:rsid w:val="00F822A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F822A4"/>
    <w:pPr>
      <w:widowControl w:val="0"/>
      <w:shd w:val="clear" w:color="auto" w:fill="FFFFFF"/>
      <w:spacing w:before="60" w:after="300" w:line="24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 + Полужирный"/>
    <w:basedOn w:val="DefaultParagraphFont"/>
    <w:uiPriority w:val="99"/>
    <w:rsid w:val="00716D1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1312B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12BB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4</Pages>
  <Words>830</Words>
  <Characters>4735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davydova</cp:lastModifiedBy>
  <cp:revision>18</cp:revision>
  <dcterms:created xsi:type="dcterms:W3CDTF">2018-03-29T06:25:00Z</dcterms:created>
  <dcterms:modified xsi:type="dcterms:W3CDTF">2018-04-02T08:34:00Z</dcterms:modified>
</cp:coreProperties>
</file>